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06" w:rsidRDefault="00A02F06">
      <w:pPr>
        <w:rPr>
          <w:sz w:val="28"/>
          <w:szCs w:val="28"/>
        </w:rPr>
      </w:pPr>
    </w:p>
    <w:p w:rsidR="00B151AD" w:rsidRDefault="004E59F0">
      <w:pPr>
        <w:rPr>
          <w:sz w:val="28"/>
          <w:szCs w:val="28"/>
        </w:rPr>
      </w:pPr>
      <w:bookmarkStart w:id="0" w:name="_GoBack"/>
      <w:bookmarkEnd w:id="0"/>
      <w:r>
        <w:rPr>
          <w:sz w:val="28"/>
          <w:szCs w:val="28"/>
        </w:rPr>
        <w:t>Estrella Latorre Blázquez</w:t>
      </w:r>
    </w:p>
    <w:p w:rsidR="004E59F0" w:rsidRDefault="004E59F0">
      <w:pPr>
        <w:rPr>
          <w:sz w:val="28"/>
          <w:szCs w:val="28"/>
        </w:rPr>
      </w:pPr>
      <w:r>
        <w:rPr>
          <w:sz w:val="28"/>
          <w:szCs w:val="28"/>
        </w:rPr>
        <w:t>Irene Martín Arenas</w:t>
      </w:r>
    </w:p>
    <w:p w:rsidR="004E59F0" w:rsidRDefault="004E59F0">
      <w:pPr>
        <w:rPr>
          <w:sz w:val="28"/>
          <w:szCs w:val="28"/>
        </w:rPr>
      </w:pPr>
    </w:p>
    <w:p w:rsidR="004E59F0" w:rsidRDefault="004E59F0" w:rsidP="004E59F0">
      <w:pPr>
        <w:jc w:val="center"/>
        <w:rPr>
          <w:sz w:val="28"/>
          <w:szCs w:val="28"/>
        </w:rPr>
      </w:pPr>
      <w:r>
        <w:rPr>
          <w:sz w:val="28"/>
          <w:szCs w:val="28"/>
        </w:rPr>
        <w:t>3ºC de Educación Infantil, 2º seminario</w:t>
      </w:r>
    </w:p>
    <w:p w:rsidR="004E59F0" w:rsidRDefault="004E59F0" w:rsidP="004E59F0">
      <w:pPr>
        <w:jc w:val="center"/>
        <w:rPr>
          <w:sz w:val="28"/>
          <w:szCs w:val="28"/>
        </w:rPr>
      </w:pPr>
    </w:p>
    <w:p w:rsidR="004E59F0" w:rsidRDefault="00A02F06" w:rsidP="004E59F0">
      <w:pPr>
        <w:rPr>
          <w:sz w:val="28"/>
          <w:szCs w:val="28"/>
        </w:rPr>
      </w:pPr>
      <w:r>
        <w:rPr>
          <w:sz w:val="28"/>
          <w:szCs w:val="28"/>
        </w:rPr>
        <w:t>1º Comentario crítico</w:t>
      </w:r>
      <w:r w:rsidR="004E59F0">
        <w:rPr>
          <w:sz w:val="28"/>
          <w:szCs w:val="28"/>
        </w:rPr>
        <w:t xml:space="preserve"> </w:t>
      </w:r>
      <w:r>
        <w:rPr>
          <w:sz w:val="28"/>
          <w:szCs w:val="28"/>
        </w:rPr>
        <w:t>de un vídeo</w:t>
      </w:r>
      <w:r w:rsidR="009D52D0">
        <w:rPr>
          <w:sz w:val="28"/>
          <w:szCs w:val="28"/>
        </w:rPr>
        <w:t xml:space="preserve"> sobre las TICs y el sistema educativo.</w:t>
      </w:r>
    </w:p>
    <w:p w:rsidR="004E59F0" w:rsidRDefault="004E59F0" w:rsidP="004E59F0">
      <w:pPr>
        <w:rPr>
          <w:sz w:val="28"/>
          <w:szCs w:val="28"/>
        </w:rPr>
      </w:pPr>
    </w:p>
    <w:p w:rsidR="004E59F0" w:rsidRDefault="004E59F0" w:rsidP="004E59F0">
      <w:pPr>
        <w:pStyle w:val="Prrafodelista"/>
        <w:numPr>
          <w:ilvl w:val="0"/>
          <w:numId w:val="1"/>
        </w:numPr>
        <w:rPr>
          <w:b/>
          <w:sz w:val="28"/>
          <w:szCs w:val="28"/>
        </w:rPr>
      </w:pPr>
      <w:r w:rsidRPr="004E59F0">
        <w:rPr>
          <w:b/>
          <w:sz w:val="28"/>
          <w:szCs w:val="28"/>
        </w:rPr>
        <w:t>Paradigma del sistema educativo</w:t>
      </w:r>
    </w:p>
    <w:p w:rsidR="004E59F0" w:rsidRDefault="004E59F0" w:rsidP="004E59F0">
      <w:pPr>
        <w:rPr>
          <w:sz w:val="28"/>
          <w:szCs w:val="28"/>
        </w:rPr>
      </w:pPr>
      <w:r>
        <w:rPr>
          <w:sz w:val="28"/>
          <w:szCs w:val="28"/>
        </w:rPr>
        <w:t>(</w:t>
      </w:r>
      <w:hyperlink r:id="rId6" w:history="1">
        <w:r w:rsidRPr="006F4429">
          <w:rPr>
            <w:rStyle w:val="Hipervnculo"/>
            <w:sz w:val="28"/>
            <w:szCs w:val="28"/>
          </w:rPr>
          <w:t>http://www.youtube.com/watch?feature=player_embedded&amp;v=AZ3JmuaUrxs</w:t>
        </w:r>
      </w:hyperlink>
      <w:r>
        <w:rPr>
          <w:sz w:val="28"/>
          <w:szCs w:val="28"/>
        </w:rPr>
        <w:t>)</w:t>
      </w:r>
    </w:p>
    <w:p w:rsidR="004E59F0" w:rsidRDefault="009D52D0" w:rsidP="009D52D0">
      <w:pPr>
        <w:jc w:val="both"/>
        <w:rPr>
          <w:sz w:val="24"/>
          <w:szCs w:val="24"/>
        </w:rPr>
      </w:pPr>
      <w:r>
        <w:rPr>
          <w:sz w:val="24"/>
          <w:szCs w:val="24"/>
        </w:rPr>
        <w:t>Nos</w:t>
      </w:r>
      <w:r w:rsidR="00773290">
        <w:rPr>
          <w:sz w:val="24"/>
          <w:szCs w:val="24"/>
        </w:rPr>
        <w:t xml:space="preserve"> ha parecido bastante interesante el vídeo y como nos habla de la educación pública. Es cierto que antiguamente no se quería que los niños “marginados” o de otra cultura aprendieran y por lo tanto, si querían aprender que pagaran. Gracias al modelo intelectual de la mente y las reformas a lo largo de la Revolución Industrial hicieron posible los cambios oportunos, siempre y cuando se sea realista, y los tiempos que corren ahora no son los mismo que hace 30-40 años. No hay que evaluar a nadie ya que cada persona si se lo propone, es capaz de aprender y hacer todo lo que se proponga por lo que no estoy a favor de que se les pusiera etiquetas a las personas</w:t>
      </w:r>
      <w:r w:rsidR="00FC0810">
        <w:rPr>
          <w:sz w:val="24"/>
          <w:szCs w:val="24"/>
        </w:rPr>
        <w:t xml:space="preserve"> en no académicas y académicas, y todo por los intereses de algunas personas, por lo que</w:t>
      </w:r>
      <w:r>
        <w:rPr>
          <w:sz w:val="24"/>
          <w:szCs w:val="24"/>
        </w:rPr>
        <w:t>, nos</w:t>
      </w:r>
      <w:r w:rsidR="00FC0810">
        <w:rPr>
          <w:sz w:val="24"/>
          <w:szCs w:val="24"/>
        </w:rPr>
        <w:t xml:space="preserve"> parece muy correcto que el autor hable de una epidemia moderna, ya que antes solo se miraba por uno mismo. </w:t>
      </w:r>
    </w:p>
    <w:p w:rsidR="00FC0810" w:rsidRDefault="009D52D0" w:rsidP="009D52D0">
      <w:pPr>
        <w:jc w:val="both"/>
        <w:rPr>
          <w:sz w:val="24"/>
          <w:szCs w:val="24"/>
        </w:rPr>
      </w:pPr>
      <w:r>
        <w:rPr>
          <w:sz w:val="24"/>
          <w:szCs w:val="24"/>
        </w:rPr>
        <w:t>No comprendemos</w:t>
      </w:r>
      <w:r w:rsidR="00FC0810">
        <w:rPr>
          <w:sz w:val="24"/>
          <w:szCs w:val="24"/>
        </w:rPr>
        <w:t xml:space="preserve"> del todo que tiene que ver los niños con déficit de atención o tdah, aunque se han dado muchos casos de este tipo de trastorno por los tiempos que corren, tienen muchas capacidades e inteligencia para tener el mismo nivel que una persona que carece de trastornos. Como indica el vídeo, se les pone una etiqueta por aburr</w:t>
      </w:r>
      <w:r>
        <w:rPr>
          <w:sz w:val="24"/>
          <w:szCs w:val="24"/>
        </w:rPr>
        <w:t>irse o distraerse en el aula. Nosotras o cualquiera, personalmente, nos aburrimos</w:t>
      </w:r>
      <w:r w:rsidR="00FC0810">
        <w:rPr>
          <w:sz w:val="24"/>
          <w:szCs w:val="24"/>
        </w:rPr>
        <w:t xml:space="preserve"> en muchas clases que no ve</w:t>
      </w:r>
      <w:r>
        <w:rPr>
          <w:sz w:val="24"/>
          <w:szCs w:val="24"/>
        </w:rPr>
        <w:t>m</w:t>
      </w:r>
      <w:r w:rsidR="00FC0810">
        <w:rPr>
          <w:sz w:val="24"/>
          <w:szCs w:val="24"/>
        </w:rPr>
        <w:t>o</w:t>
      </w:r>
      <w:r>
        <w:rPr>
          <w:sz w:val="24"/>
          <w:szCs w:val="24"/>
        </w:rPr>
        <w:t>s</w:t>
      </w:r>
      <w:r w:rsidR="00FC0810">
        <w:rPr>
          <w:sz w:val="24"/>
          <w:szCs w:val="24"/>
        </w:rPr>
        <w:t xml:space="preserve"> atrac</w:t>
      </w:r>
      <w:r>
        <w:rPr>
          <w:sz w:val="24"/>
          <w:szCs w:val="24"/>
        </w:rPr>
        <w:t>tivas ni interesantes y no por ello, sufrimos</w:t>
      </w:r>
      <w:r w:rsidR="00FC0810">
        <w:rPr>
          <w:sz w:val="24"/>
          <w:szCs w:val="24"/>
        </w:rPr>
        <w:t xml:space="preserve"> ningún </w:t>
      </w:r>
      <w:r>
        <w:rPr>
          <w:sz w:val="24"/>
          <w:szCs w:val="24"/>
        </w:rPr>
        <w:t>trastorno, e igual que nosotras</w:t>
      </w:r>
      <w:r w:rsidR="00FC0810">
        <w:rPr>
          <w:sz w:val="24"/>
          <w:szCs w:val="24"/>
        </w:rPr>
        <w:t>, habrá miles de personas con ese mismo pensamiento. El psicólogo o el psiquiatra no debería</w:t>
      </w:r>
      <w:r>
        <w:rPr>
          <w:sz w:val="24"/>
          <w:szCs w:val="24"/>
        </w:rPr>
        <w:t>n</w:t>
      </w:r>
      <w:r w:rsidR="00FC0810">
        <w:rPr>
          <w:sz w:val="24"/>
          <w:szCs w:val="24"/>
        </w:rPr>
        <w:t xml:space="preserve"> de intervenir salvo que le esté afectando de manera negativa y agresiva, y sobre todo si intervienen, no atiborrar a un niño con pastillas. Se le realizan actividades especiales y adaptadas para llamar su atención o técnicas de relajación para al menos disminuir la hiperactividad en </w:t>
      </w:r>
      <w:r w:rsidR="00FC0810">
        <w:rPr>
          <w:sz w:val="24"/>
          <w:szCs w:val="24"/>
        </w:rPr>
        <w:lastRenderedPageBreak/>
        <w:t>momentos puntuales. Aunque todo esto no venga al caso con el vídeo quería que quedara reflejado.</w:t>
      </w:r>
      <w:r w:rsidR="00416589">
        <w:rPr>
          <w:sz w:val="24"/>
          <w:szCs w:val="24"/>
        </w:rPr>
        <w:t xml:space="preserve"> Que hable de epidemia ficticia o clasifiquen a ciudades donde según </w:t>
      </w:r>
      <w:r>
        <w:rPr>
          <w:sz w:val="24"/>
          <w:szCs w:val="24"/>
        </w:rPr>
        <w:t>el autor no se piensa, no lo vemos</w:t>
      </w:r>
      <w:r w:rsidR="00416589">
        <w:rPr>
          <w:sz w:val="24"/>
          <w:szCs w:val="24"/>
        </w:rPr>
        <w:t xml:space="preserve"> relevante ni acertado, porque en cualquier ciudad habrá personas que les cueste mas aprender o menos o tengan mas coeficiente intelectual o menos. Se critica el paradigma educativo y la educación pública, no si en Washington nadie piensa o hay una epidemia.</w:t>
      </w:r>
    </w:p>
    <w:p w:rsidR="00E83ACF" w:rsidRDefault="009D52D0" w:rsidP="009D52D0">
      <w:pPr>
        <w:jc w:val="both"/>
        <w:rPr>
          <w:sz w:val="24"/>
          <w:szCs w:val="24"/>
        </w:rPr>
      </w:pPr>
      <w:r>
        <w:rPr>
          <w:sz w:val="24"/>
          <w:szCs w:val="24"/>
        </w:rPr>
        <w:t>Nos</w:t>
      </w:r>
      <w:r w:rsidR="00E83ACF">
        <w:rPr>
          <w:sz w:val="24"/>
          <w:szCs w:val="24"/>
        </w:rPr>
        <w:t xml:space="preserve"> ha gustado la comparación que hace de la escuela con una fábrica, porque en cierto modo, seguimos unos métodos, horarios etc. Y lo que marque la ley es lo que hay que hacer. No se fomenta la motivación ni la creatividad en los niños ni se despierta una sensación de bienestar, solo se rigen a que los niños aprendan los objetivos marcados leyendo, escribiendo y memorizando cosas que el día de mañana no volverán a tocar. Parecemos unos esclavos del sistema y cada vez sino se cambia este tipo </w:t>
      </w:r>
      <w:r>
        <w:rPr>
          <w:sz w:val="24"/>
          <w:szCs w:val="24"/>
        </w:rPr>
        <w:t>de pensamiento irá a peor. Estamos</w:t>
      </w:r>
      <w:r w:rsidR="00E83ACF">
        <w:rPr>
          <w:sz w:val="24"/>
          <w:szCs w:val="24"/>
        </w:rPr>
        <w:t xml:space="preserve"> de acuerdo con el vídeo en que no todos los niños de una misma edad tienen los mismos conocimientos y el mismo coeficiente intelectual, pero aunque se les de mejor o peor en algunos campos, si pienso que deben de estar en el mismo aula o pasarlos a un nivel mas alto si hay excepciones, ya que la interrelación entre ellos es muy importante. No hay pensar de manera convergente y si de manera creativa, y hacer sus clases menos rutinarias y más divertidas. Ojalá hubiera maestros en contra del sistema que hay, pero evidentemente, si lo hubiera, no estarían contratados en un centro, y es la dura realidad. Los maestros y los alumnos </w:t>
      </w:r>
      <w:r>
        <w:rPr>
          <w:sz w:val="24"/>
          <w:szCs w:val="24"/>
        </w:rPr>
        <w:t>necesitan cambios en el sistema. Como indica el vídeo los niños aprenden en menos de 10 años todo lo que hay que saber, la mayoría de las cosas las aprenden en el colegio pero también la naturaleza y el rumbo de las cosas hace que aprendan por si solos ya que aprenderán todo lo que quieran a su manera y se motivaran mejor que el hecho de estar 6 horas sentados durante 5 días en un aula, sin despertar el mínimo interés en ellos. Solo esperamos que cambie este sistema y pensamiento antes de que sea demasiado tarde. A pesar de algunos aspectos negativos que hemos indicado, está muy interesante el vídeo, por no hablar de que en muchas ocasiones es realismo todo lo que habla.</w:t>
      </w:r>
    </w:p>
    <w:p w:rsidR="009D52D0" w:rsidRDefault="009D52D0" w:rsidP="009D52D0">
      <w:pPr>
        <w:jc w:val="both"/>
        <w:rPr>
          <w:sz w:val="24"/>
          <w:szCs w:val="24"/>
        </w:rPr>
      </w:pPr>
    </w:p>
    <w:p w:rsidR="009523EB" w:rsidRDefault="009523EB" w:rsidP="009523EB">
      <w:pPr>
        <w:jc w:val="both"/>
        <w:rPr>
          <w:sz w:val="24"/>
          <w:szCs w:val="24"/>
        </w:rPr>
      </w:pPr>
    </w:p>
    <w:p w:rsidR="00714B82" w:rsidRDefault="00714B82" w:rsidP="009523EB">
      <w:pPr>
        <w:jc w:val="both"/>
        <w:rPr>
          <w:sz w:val="24"/>
          <w:szCs w:val="24"/>
        </w:rPr>
      </w:pPr>
    </w:p>
    <w:p w:rsidR="00714B82" w:rsidRDefault="00714B82" w:rsidP="009523EB">
      <w:pPr>
        <w:jc w:val="both"/>
        <w:rPr>
          <w:sz w:val="24"/>
          <w:szCs w:val="24"/>
        </w:rPr>
      </w:pPr>
    </w:p>
    <w:p w:rsidR="009523EB" w:rsidRDefault="009523EB" w:rsidP="009523EB">
      <w:pPr>
        <w:jc w:val="both"/>
        <w:rPr>
          <w:sz w:val="24"/>
          <w:szCs w:val="24"/>
        </w:rPr>
      </w:pPr>
    </w:p>
    <w:p w:rsidR="009523EB" w:rsidRDefault="009523EB" w:rsidP="009523EB">
      <w:pPr>
        <w:jc w:val="both"/>
        <w:rPr>
          <w:sz w:val="24"/>
          <w:szCs w:val="24"/>
        </w:rPr>
      </w:pPr>
    </w:p>
    <w:p w:rsidR="009523EB" w:rsidRDefault="009523EB" w:rsidP="009523EB">
      <w:pPr>
        <w:jc w:val="both"/>
        <w:rPr>
          <w:sz w:val="24"/>
          <w:szCs w:val="24"/>
        </w:rPr>
      </w:pPr>
    </w:p>
    <w:p w:rsidR="009523EB" w:rsidRPr="009523EB" w:rsidRDefault="009523EB" w:rsidP="009523EB">
      <w:pPr>
        <w:jc w:val="both"/>
        <w:rPr>
          <w:sz w:val="24"/>
          <w:szCs w:val="24"/>
        </w:rPr>
      </w:pPr>
    </w:p>
    <w:p w:rsidR="009D52D0" w:rsidRDefault="009D52D0" w:rsidP="009D52D0">
      <w:pPr>
        <w:jc w:val="both"/>
        <w:rPr>
          <w:sz w:val="24"/>
          <w:szCs w:val="24"/>
        </w:rPr>
      </w:pPr>
    </w:p>
    <w:p w:rsidR="009D52D0" w:rsidRDefault="009D52D0" w:rsidP="009D52D0">
      <w:pPr>
        <w:jc w:val="both"/>
        <w:rPr>
          <w:sz w:val="24"/>
          <w:szCs w:val="24"/>
        </w:rPr>
      </w:pPr>
    </w:p>
    <w:p w:rsidR="009D52D0" w:rsidRPr="00773290" w:rsidRDefault="009D52D0" w:rsidP="009D52D0">
      <w:pPr>
        <w:jc w:val="both"/>
        <w:rPr>
          <w:sz w:val="24"/>
          <w:szCs w:val="24"/>
        </w:rPr>
      </w:pPr>
    </w:p>
    <w:p w:rsidR="00773290" w:rsidRPr="004E59F0" w:rsidRDefault="00773290" w:rsidP="004E59F0">
      <w:pPr>
        <w:rPr>
          <w:sz w:val="28"/>
          <w:szCs w:val="28"/>
        </w:rPr>
      </w:pPr>
    </w:p>
    <w:sectPr w:rsidR="00773290" w:rsidRPr="004E59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02F9C"/>
    <w:multiLevelType w:val="hybridMultilevel"/>
    <w:tmpl w:val="6B04EA16"/>
    <w:lvl w:ilvl="0" w:tplc="76E2372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9B"/>
    <w:rsid w:val="0017359B"/>
    <w:rsid w:val="00416589"/>
    <w:rsid w:val="004E59F0"/>
    <w:rsid w:val="00714B82"/>
    <w:rsid w:val="00773290"/>
    <w:rsid w:val="009523EB"/>
    <w:rsid w:val="009D52D0"/>
    <w:rsid w:val="00A02F06"/>
    <w:rsid w:val="00B151AD"/>
    <w:rsid w:val="00E83ACF"/>
    <w:rsid w:val="00F413C9"/>
    <w:rsid w:val="00FC0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9F0"/>
    <w:pPr>
      <w:ind w:left="720"/>
      <w:contextualSpacing/>
    </w:pPr>
  </w:style>
  <w:style w:type="character" w:styleId="Hipervnculo">
    <w:name w:val="Hyperlink"/>
    <w:basedOn w:val="Fuentedeprrafopredeter"/>
    <w:uiPriority w:val="99"/>
    <w:unhideWhenUsed/>
    <w:rsid w:val="004E59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9F0"/>
    <w:pPr>
      <w:ind w:left="720"/>
      <w:contextualSpacing/>
    </w:pPr>
  </w:style>
  <w:style w:type="character" w:styleId="Hipervnculo">
    <w:name w:val="Hyperlink"/>
    <w:basedOn w:val="Fuentedeprrafopredeter"/>
    <w:uiPriority w:val="99"/>
    <w:unhideWhenUsed/>
    <w:rsid w:val="004E5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feature=player_embedded&amp;v=AZ3JmuaUrx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IIRENE</dc:creator>
  <cp:keywords/>
  <dc:description/>
  <cp:lastModifiedBy>IIRENE</cp:lastModifiedBy>
  <cp:revision>4</cp:revision>
  <dcterms:created xsi:type="dcterms:W3CDTF">2012-12-10T17:50:00Z</dcterms:created>
  <dcterms:modified xsi:type="dcterms:W3CDTF">2012-12-11T17:41:00Z</dcterms:modified>
</cp:coreProperties>
</file>